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99" w:type="dxa"/>
        <w:jc w:val="center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チラシ レイアウト表"/>
      </w:tblPr>
      <w:tblGrid>
        <w:gridCol w:w="8364"/>
        <w:gridCol w:w="170"/>
        <w:gridCol w:w="165"/>
        <w:gridCol w:w="2500"/>
      </w:tblGrid>
      <w:tr w:rsidR="00FB5605" w:rsidRPr="00BE1D32" w:rsidTr="00966B37">
        <w:trPr>
          <w:trHeight w:hRule="exact" w:val="14306"/>
          <w:jc w:val="center"/>
        </w:trPr>
        <w:tc>
          <w:tcPr>
            <w:tcW w:w="8364" w:type="dxa"/>
          </w:tcPr>
          <w:p w:rsidR="004339B1" w:rsidRDefault="004339B1" w:rsidP="00DF3AE8">
            <w:pPr>
              <w:rPr>
                <w:rFonts w:ascii="メイリオ" w:eastAsia="メイリオ" w:hAnsi="メイリオ"/>
                <w:sz w:val="36"/>
                <w:szCs w:val="36"/>
              </w:rPr>
            </w:pPr>
            <w:r>
              <w:rPr>
                <w:rFonts w:ascii="メイリオ" w:eastAsia="メイリオ" w:hAnsi="メイリオ" w:hint="eastAsia"/>
                <w:sz w:val="36"/>
                <w:szCs w:val="36"/>
              </w:rPr>
              <w:t>和歌山大学　食農総合研究所</w:t>
            </w:r>
          </w:p>
          <w:p w:rsidR="00BE1D32" w:rsidRPr="00762E76" w:rsidRDefault="0085531D" w:rsidP="00DF3AE8">
            <w:pPr>
              <w:rPr>
                <w:rFonts w:ascii="メイリオ" w:eastAsia="メイリオ" w:hAnsi="メイリオ"/>
                <w:b w:val="0"/>
                <w:sz w:val="36"/>
                <w:szCs w:val="36"/>
              </w:rPr>
            </w:pPr>
            <w:r>
              <w:rPr>
                <w:rFonts w:ascii="メイリオ" w:eastAsia="メイリオ" w:hAnsi="メイリオ" w:hint="eastAsia"/>
                <w:sz w:val="36"/>
                <w:szCs w:val="36"/>
              </w:rPr>
              <w:t>公開</w:t>
            </w:r>
            <w:r w:rsidR="00842AD9" w:rsidRPr="00762E76">
              <w:rPr>
                <w:rFonts w:ascii="メイリオ" w:eastAsia="メイリオ" w:hAnsi="メイリオ" w:hint="eastAsia"/>
                <w:sz w:val="36"/>
                <w:szCs w:val="36"/>
              </w:rPr>
              <w:t>セミナー</w:t>
            </w:r>
          </w:p>
          <w:p w:rsidR="00314294" w:rsidRPr="0085531D" w:rsidRDefault="00314294" w:rsidP="00DF3AE8">
            <w:pPr>
              <w:rPr>
                <w:rFonts w:ascii="メイリオ" w:eastAsia="メイリオ" w:hAnsi="メイリオ"/>
                <w:b w:val="0"/>
                <w:sz w:val="26"/>
                <w:szCs w:val="26"/>
              </w:rPr>
            </w:pPr>
          </w:p>
          <w:p w:rsidR="00A33F95" w:rsidRPr="00A33F95" w:rsidRDefault="00A33F95" w:rsidP="00DF3AE8">
            <w:pPr>
              <w:rPr>
                <w:rFonts w:ascii="メイリオ" w:eastAsia="メイリオ" w:hAnsi="メイリオ"/>
                <w:b w:val="0"/>
                <w:sz w:val="26"/>
                <w:szCs w:val="26"/>
              </w:rPr>
            </w:pPr>
          </w:p>
          <w:p w:rsidR="0028419F" w:rsidRDefault="0028419F" w:rsidP="00DC40DF">
            <w:pPr>
              <w:pStyle w:val="aa"/>
            </w:pPr>
            <w:r>
              <w:rPr>
                <w:rFonts w:hint="eastAsia"/>
              </w:rPr>
              <w:t>「担い手と産地を支える</w:t>
            </w:r>
          </w:p>
          <w:p w:rsidR="0032123F" w:rsidRPr="0032123F" w:rsidRDefault="0028419F" w:rsidP="00DC40DF">
            <w:pPr>
              <w:pStyle w:val="aa"/>
              <w:ind w:firstLineChars="200" w:firstLine="1520"/>
              <w:rPr>
                <w:sz w:val="40"/>
                <w:szCs w:val="40"/>
              </w:rPr>
            </w:pPr>
            <w:r>
              <w:rPr>
                <w:rFonts w:hint="eastAsia"/>
              </w:rPr>
              <w:t>ＪＡの労働力支援</w:t>
            </w:r>
            <w:r w:rsidR="0085531D" w:rsidRPr="0085531D">
              <w:rPr>
                <w:rFonts w:hint="eastAsia"/>
              </w:rPr>
              <w:t>」</w:t>
            </w:r>
          </w:p>
          <w:p w:rsidR="00762E76" w:rsidRPr="00A33F95" w:rsidRDefault="00762E76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sz w:val="32"/>
              </w:rPr>
            </w:pPr>
          </w:p>
          <w:p w:rsidR="00FB5605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40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日</w:t>
            </w:r>
            <w:r w:rsidR="00823469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 xml:space="preserve">　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時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FB5605" w:rsidRDefault="00300BCB" w:rsidP="00915E5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  <w:r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平成</w:t>
            </w:r>
            <w:r w:rsidR="0085531D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３１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年</w:t>
            </w:r>
            <w:r w:rsidR="00327A9E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2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月</w:t>
            </w:r>
            <w:r w:rsidR="00327A9E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5</w:t>
            </w:r>
            <w:r w:rsidR="003B3A10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日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（</w:t>
            </w:r>
            <w:r w:rsidR="00327A9E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火</w:t>
            </w:r>
            <w:r w:rsidR="0056375B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）</w:t>
            </w:r>
          </w:p>
          <w:p w:rsidR="008B51DE" w:rsidRDefault="00327A9E" w:rsidP="008B51D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１４</w:t>
            </w:r>
            <w:r w:rsidR="0032123F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: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０</w:t>
            </w:r>
            <w:r w:rsidR="0085531D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０</w:t>
            </w:r>
            <w:r w:rsidR="003B3A10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～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１６</w:t>
            </w:r>
            <w:r w:rsidR="004E1161" w:rsidRPr="00966B37"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  <w:t>: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０</w:t>
            </w:r>
            <w:r w:rsidR="0085531D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</w:rPr>
              <w:t>０</w:t>
            </w:r>
          </w:p>
          <w:p w:rsidR="008B51DE" w:rsidRDefault="008B51DE" w:rsidP="008B51D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</w:p>
          <w:p w:rsidR="00003D7E" w:rsidRPr="008B51DE" w:rsidRDefault="00003D7E" w:rsidP="008B51DE">
            <w:pPr>
              <w:pStyle w:val="aa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36"/>
              </w:rPr>
            </w:pPr>
          </w:p>
          <w:p w:rsidR="00FB5605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 w:cs="Meiryo UI"/>
                <w:b w:val="0"/>
                <w:color w:val="auto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場</w:t>
            </w:r>
            <w:r w:rsidR="00823469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 xml:space="preserve">　</w:t>
            </w:r>
            <w:r w:rsidR="00810FE3" w:rsidRPr="00966B37">
              <w:rPr>
                <w:rFonts w:ascii="メイリオ" w:eastAsia="メイリオ" w:hAnsi="メイリオ" w:cs="Meiryo UI"/>
                <w:b w:val="0"/>
                <w:color w:val="auto"/>
                <w:sz w:val="32"/>
                <w:lang w:val="ja-JP"/>
              </w:rPr>
              <w:t>所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8B51DE" w:rsidRDefault="00327A9E" w:rsidP="008B51DE">
            <w:pPr>
              <w:pStyle w:val="aa"/>
              <w:jc w:val="center"/>
              <w:rPr>
                <w:rFonts w:ascii="メイリオ" w:eastAsia="メイリオ" w:hAnsi="メイリオ"/>
                <w:b w:val="0"/>
                <w:color w:val="auto"/>
                <w:sz w:val="28"/>
              </w:rPr>
            </w:pP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  <w:szCs w:val="32"/>
              </w:rPr>
              <w:t>和歌山県民文化会館</w:t>
            </w:r>
            <w:r w:rsidR="00DC40DF"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  <w:szCs w:val="32"/>
              </w:rPr>
              <w:t xml:space="preserve">　5階</w:t>
            </w:r>
            <w:r>
              <w:rPr>
                <w:rFonts w:ascii="メイリオ" w:eastAsia="メイリオ" w:hAnsi="メイリオ" w:cs="Meiryo UI" w:hint="eastAsia"/>
                <w:b w:val="0"/>
                <w:color w:val="auto"/>
                <w:sz w:val="36"/>
                <w:szCs w:val="32"/>
              </w:rPr>
              <w:t xml:space="preserve">　大会議室</w:t>
            </w:r>
          </w:p>
          <w:p w:rsidR="00003D7E" w:rsidRPr="0085531D" w:rsidRDefault="00003D7E" w:rsidP="008B51DE">
            <w:pPr>
              <w:pStyle w:val="aa"/>
              <w:jc w:val="center"/>
              <w:rPr>
                <w:rFonts w:ascii="メイリオ" w:eastAsia="メイリオ" w:hAnsi="メイリオ"/>
                <w:b w:val="0"/>
                <w:color w:val="auto"/>
                <w:sz w:val="28"/>
              </w:rPr>
            </w:pPr>
          </w:p>
          <w:p w:rsidR="00003D7E" w:rsidRPr="00966B37" w:rsidRDefault="00003D7E" w:rsidP="008B51DE">
            <w:pPr>
              <w:pStyle w:val="aa"/>
              <w:jc w:val="center"/>
              <w:rPr>
                <w:rFonts w:ascii="メイリオ" w:eastAsia="メイリオ" w:hAnsi="メイリオ"/>
                <w:b w:val="0"/>
                <w:color w:val="auto"/>
                <w:sz w:val="28"/>
              </w:rPr>
            </w:pPr>
          </w:p>
          <w:p w:rsidR="003B3A10" w:rsidRPr="00966B37" w:rsidRDefault="00966B37" w:rsidP="00823469">
            <w:pPr>
              <w:pStyle w:val="a9"/>
              <w:jc w:val="center"/>
              <w:rPr>
                <w:rFonts w:ascii="メイリオ" w:eastAsia="メイリオ" w:hAnsi="メイリオ"/>
                <w:b w:val="0"/>
                <w:color w:val="auto"/>
              </w:rPr>
            </w:pPr>
            <w:r>
              <w:rPr>
                <w:rFonts w:ascii="メイリオ" w:eastAsia="メイリオ" w:hAnsi="メイリオ" w:hint="eastAsia"/>
                <w:b w:val="0"/>
                <w:color w:val="auto"/>
                <w:sz w:val="32"/>
              </w:rPr>
              <w:t>【</w:t>
            </w:r>
            <w:r w:rsidR="003B3A10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>講</w:t>
            </w:r>
            <w:r w:rsidR="00823469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 xml:space="preserve">　</w:t>
            </w:r>
            <w:r w:rsidR="003B3A10" w:rsidRPr="00966B37">
              <w:rPr>
                <w:rFonts w:ascii="メイリオ" w:eastAsia="メイリオ" w:hAnsi="メイリオ"/>
                <w:b w:val="0"/>
                <w:color w:val="auto"/>
                <w:sz w:val="32"/>
              </w:rPr>
              <w:t>師</w:t>
            </w:r>
            <w:r>
              <w:rPr>
                <w:rFonts w:ascii="メイリオ" w:eastAsia="メイリオ" w:hAnsi="メイリオ" w:hint="eastAsia"/>
                <w:b w:val="0"/>
                <w:color w:val="auto"/>
                <w:sz w:val="32"/>
              </w:rPr>
              <w:t>】</w:t>
            </w:r>
          </w:p>
          <w:p w:rsidR="0085531D" w:rsidRPr="00327A9E" w:rsidRDefault="00327A9E" w:rsidP="00003D7E">
            <w:pPr>
              <w:pStyle w:val="ac"/>
              <w:wordWrap w:val="0"/>
              <w:jc w:val="center"/>
              <w:rPr>
                <w:rStyle w:val="a8"/>
                <w:rFonts w:ascii="メイリオ" w:eastAsia="メイリオ" w:hAnsi="メイリオ" w:cs="Meiryo UI"/>
                <w:b w:val="0"/>
                <w:color w:val="auto"/>
                <w:szCs w:val="28"/>
              </w:rPr>
            </w:pPr>
            <w:r w:rsidRPr="00327A9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一般社団法人 日本協同組合連携機構</w:t>
            </w:r>
          </w:p>
          <w:p w:rsidR="00FB5605" w:rsidRPr="00003D7E" w:rsidRDefault="00327A9E" w:rsidP="00003D7E">
            <w:pPr>
              <w:pStyle w:val="ac"/>
              <w:wordWrap w:val="0"/>
              <w:jc w:val="center"/>
              <w:rPr>
                <w:rFonts w:ascii="メイリオ" w:eastAsia="メイリオ" w:hAnsi="メイリオ" w:cs="Meiryo UI"/>
                <w:b w:val="0"/>
                <w:color w:val="auto"/>
                <w:sz w:val="44"/>
              </w:rPr>
            </w:pPr>
            <w:r w:rsidRPr="00327A9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岩﨑 真之介</w:t>
            </w:r>
            <w:r w:rsidR="0085531D" w:rsidRPr="00327A9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 xml:space="preserve">　</w:t>
            </w:r>
            <w:r w:rsidR="00003D7E" w:rsidRPr="00327A9E">
              <w:rPr>
                <w:rStyle w:val="a8"/>
                <w:rFonts w:ascii="メイリオ" w:eastAsia="メイリオ" w:hAnsi="メイリオ" w:cs="Meiryo UI" w:hint="eastAsia"/>
                <w:b w:val="0"/>
                <w:color w:val="auto"/>
                <w:sz w:val="44"/>
              </w:rPr>
              <w:t>氏</w:t>
            </w:r>
          </w:p>
        </w:tc>
        <w:tc>
          <w:tcPr>
            <w:tcW w:w="170" w:type="dxa"/>
            <w:tcBorders>
              <w:right w:val="thickThinSmallGap" w:sz="36" w:space="0" w:color="8D8B00" w:themeColor="accent1"/>
            </w:tcBorders>
          </w:tcPr>
          <w:p w:rsidR="00FB5605" w:rsidRPr="004E1161" w:rsidRDefault="00FB5605">
            <w:pPr>
              <w:rPr>
                <w:rFonts w:ascii="メイリオ" w:eastAsia="メイリオ" w:hAnsi="メイリオ" w:cs="Meiryo UI"/>
                <w:b w:val="0"/>
              </w:rPr>
            </w:pPr>
          </w:p>
        </w:tc>
        <w:tc>
          <w:tcPr>
            <w:tcW w:w="165" w:type="dxa"/>
            <w:tcBorders>
              <w:left w:val="thickThinSmallGap" w:sz="36" w:space="0" w:color="8D8B00" w:themeColor="accent1"/>
            </w:tcBorders>
          </w:tcPr>
          <w:p w:rsidR="00FB5605" w:rsidRPr="004E1161" w:rsidRDefault="00FB5605">
            <w:pPr>
              <w:rPr>
                <w:rFonts w:ascii="メイリオ" w:eastAsia="メイリオ" w:hAnsi="メイリオ" w:cs="Meiryo UI"/>
                <w:b w:val="0"/>
              </w:rPr>
            </w:pPr>
          </w:p>
        </w:tc>
        <w:tc>
          <w:tcPr>
            <w:tcW w:w="2500" w:type="dxa"/>
          </w:tcPr>
          <w:p w:rsidR="00C4506B" w:rsidRPr="00BE1D32" w:rsidRDefault="00C4506B" w:rsidP="00C4506B">
            <w:pPr>
              <w:rPr>
                <w:b w:val="0"/>
              </w:rPr>
            </w:pPr>
          </w:p>
          <w:p w:rsidR="00C4506B" w:rsidRDefault="00C4506B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314294" w:rsidRDefault="00314294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762E76" w:rsidRDefault="00762E76" w:rsidP="00C4506B">
            <w:pPr>
              <w:rPr>
                <w:b w:val="0"/>
              </w:rPr>
            </w:pPr>
          </w:p>
          <w:p w:rsidR="00966B37" w:rsidRDefault="00966B37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446800" w:rsidRDefault="00446800" w:rsidP="00C4506B">
            <w:pPr>
              <w:rPr>
                <w:b w:val="0"/>
              </w:rPr>
            </w:pPr>
          </w:p>
          <w:p w:rsidR="00966B37" w:rsidRPr="00966B37" w:rsidRDefault="00966B37" w:rsidP="00966B37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参加費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966B37" w:rsidRDefault="00966B37" w:rsidP="00966B37">
            <w:pPr>
              <w:jc w:val="center"/>
              <w:rPr>
                <w:rFonts w:ascii="Meiryo UI" w:hAnsi="Meiryo UI" w:cs="Meiryo UI"/>
                <w:b w:val="0"/>
                <w:color w:val="auto"/>
                <w:sz w:val="40"/>
                <w:szCs w:val="40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 w:val="40"/>
                <w:szCs w:val="40"/>
              </w:rPr>
              <w:t>無　料</w:t>
            </w:r>
          </w:p>
          <w:p w:rsidR="00966B37" w:rsidRPr="00966B37" w:rsidRDefault="00966B37" w:rsidP="00966B37">
            <w:pPr>
              <w:jc w:val="center"/>
              <w:rPr>
                <w:rFonts w:ascii="Meiryo UI" w:hAnsi="Meiryo UI" w:cs="Meiryo UI"/>
                <w:b w:val="0"/>
                <w:color w:val="auto"/>
                <w:sz w:val="32"/>
                <w:szCs w:val="32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 w:val="32"/>
                <w:szCs w:val="32"/>
              </w:rPr>
              <w:t>事前申込不要</w:t>
            </w:r>
          </w:p>
          <w:p w:rsidR="00966B37" w:rsidRDefault="00966B37" w:rsidP="00C4506B">
            <w:pPr>
              <w:rPr>
                <w:b w:val="0"/>
              </w:rPr>
            </w:pPr>
          </w:p>
          <w:p w:rsidR="00F203E1" w:rsidRPr="00966B37" w:rsidRDefault="00966B37" w:rsidP="00915E5E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56375B"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参加</w:t>
            </w:r>
            <w:r w:rsidR="00F203E1" w:rsidRPr="00966B37">
              <w:rPr>
                <w:rFonts w:ascii="Meiryo UI" w:hAnsi="Meiryo UI" w:cs="Meiryo UI"/>
                <w:b w:val="0"/>
                <w:color w:val="auto"/>
                <w:sz w:val="32"/>
                <w:lang w:val="ja-JP"/>
              </w:rPr>
              <w:t>対象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966B37" w:rsidRPr="00966B37" w:rsidRDefault="003C2CB4" w:rsidP="003C2CB4">
            <w:pPr>
              <w:ind w:rightChars="-177" w:right="-496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地域農業振興</w:t>
            </w:r>
            <w:r w:rsidR="00762E76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に</w:t>
            </w:r>
            <w:r w:rsidR="00F203E1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興味</w:t>
            </w:r>
          </w:p>
          <w:p w:rsidR="00966B37" w:rsidRPr="00966B37" w:rsidRDefault="00762E76" w:rsidP="00D12321">
            <w:pPr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関心</w:t>
            </w:r>
            <w:r w:rsidR="00966B37"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のある方なら</w:t>
            </w:r>
          </w:p>
          <w:p w:rsidR="00FB5605" w:rsidRPr="00446800" w:rsidRDefault="00966B37" w:rsidP="00446800">
            <w:pPr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/>
                <w:b w:val="0"/>
                <w:color w:val="auto"/>
                <w:szCs w:val="28"/>
              </w:rPr>
              <w:t>どなたでも参加</w:t>
            </w: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可能</w:t>
            </w:r>
          </w:p>
          <w:p w:rsidR="00314294" w:rsidRPr="00966B37" w:rsidRDefault="00314294" w:rsidP="00915E5E">
            <w:pPr>
              <w:jc w:val="right"/>
              <w:rPr>
                <w:rFonts w:ascii="Meiryo UI" w:hAnsi="Meiryo UI" w:cs="Meiryo UI"/>
                <w:b w:val="0"/>
                <w:color w:val="auto"/>
                <w:sz w:val="22"/>
              </w:rPr>
            </w:pPr>
          </w:p>
          <w:p w:rsidR="00FB5605" w:rsidRPr="00966B37" w:rsidRDefault="00966B37" w:rsidP="00915E5E">
            <w:pPr>
              <w:pStyle w:val="a9"/>
              <w:jc w:val="center"/>
              <w:rPr>
                <w:rFonts w:ascii="Meiryo UI" w:hAnsi="Meiryo UI" w:cs="Meiryo UI"/>
                <w:b w:val="0"/>
                <w:color w:val="auto"/>
                <w:sz w:val="32"/>
              </w:rPr>
            </w:pP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【</w:t>
            </w:r>
            <w:r w:rsidR="00DF3AE8" w:rsidRPr="00966B37"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主　催</w:t>
            </w:r>
            <w:r>
              <w:rPr>
                <w:rFonts w:ascii="Meiryo UI" w:hAnsi="Meiryo UI" w:cs="Meiryo UI" w:hint="eastAsia"/>
                <w:b w:val="0"/>
                <w:color w:val="auto"/>
                <w:sz w:val="32"/>
                <w:lang w:val="ja-JP"/>
              </w:rPr>
              <w:t>】</w:t>
            </w:r>
          </w:p>
          <w:p w:rsidR="00F66D08" w:rsidRPr="00966B37" w:rsidRDefault="00762E76" w:rsidP="00F66D08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和歌山大学</w:t>
            </w:r>
          </w:p>
          <w:p w:rsidR="00314294" w:rsidRDefault="00762E76" w:rsidP="004339B1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  <w:r w:rsidRPr="00966B37">
              <w:rPr>
                <w:rFonts w:ascii="Meiryo UI" w:hAnsi="Meiryo UI" w:cs="Meiryo UI" w:hint="eastAsia"/>
                <w:b w:val="0"/>
                <w:color w:val="auto"/>
                <w:szCs w:val="28"/>
              </w:rPr>
              <w:t>食農総合研究所</w:t>
            </w:r>
          </w:p>
          <w:p w:rsidR="004339B1" w:rsidRPr="00003D7E" w:rsidRDefault="004339B1" w:rsidP="0085531D">
            <w:pPr>
              <w:jc w:val="center"/>
              <w:rPr>
                <w:rFonts w:ascii="Meiryo UI" w:hAnsi="Meiryo UI" w:cs="Meiryo UI"/>
                <w:b w:val="0"/>
                <w:color w:val="auto"/>
                <w:szCs w:val="28"/>
              </w:rPr>
            </w:pPr>
          </w:p>
          <w:p w:rsidR="00FB5605" w:rsidRPr="00BE1D32" w:rsidRDefault="00FB5605" w:rsidP="00915E5E">
            <w:pPr>
              <w:jc w:val="right"/>
              <w:rPr>
                <w:rFonts w:ascii="Meiryo UI" w:hAnsi="Meiryo UI" w:cs="Meiryo UI"/>
                <w:b w:val="0"/>
              </w:rPr>
            </w:pPr>
          </w:p>
        </w:tc>
      </w:tr>
    </w:tbl>
    <w:p w:rsidR="007E25BE" w:rsidRPr="00DC40DF" w:rsidRDefault="00602431" w:rsidP="00CE300F">
      <w:pPr>
        <w:jc w:val="center"/>
        <w:rPr>
          <w:rFonts w:ascii="メイリオ" w:eastAsia="メイリオ" w:hAnsi="メイリオ"/>
          <w:color w:val="000000" w:themeColor="text1"/>
        </w:rPr>
      </w:pPr>
      <w:r w:rsidRPr="00DC40DF">
        <w:rPr>
          <w:rFonts w:ascii="メイリオ" w:eastAsia="メイリオ" w:hAnsi="メイリオ" w:hint="eastAsia"/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16ADF58" wp14:editId="6C0708E9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6467475" cy="276225"/>
                <wp:effectExtent l="0" t="0" r="47625" b="28575"/>
                <wp:wrapNone/>
                <wp:docPr id="1" name="ホームベー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276225"/>
                        </a:xfrm>
                        <a:prstGeom prst="homePlate">
                          <a:avLst/>
                        </a:prstGeom>
                        <a:solidFill>
                          <a:schemeClr val="bg2">
                            <a:alpha val="23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8A217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1" o:spid="_x0000_s1026" type="#_x0000_t15" style="position:absolute;left:0;text-align:left;margin-left:0;margin-top:1.8pt;width:509.25pt;height:21.75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" adj="21139" fillcolor="gray [3214]" strokecolor="#464400 [1604]" strokeweight="1pt">
                <v:fill opacity="15163f"/>
                <w10:wrap anchorx="margin"/>
              </v:shape>
            </w:pict>
          </mc:Fallback>
        </mc:AlternateContent>
      </w:r>
      <w:r w:rsidR="00377676" w:rsidRPr="00DC40DF">
        <w:rPr>
          <w:rFonts w:ascii="メイリオ" w:eastAsia="メイリオ" w:hAnsi="メイリオ" w:hint="eastAsia"/>
          <w:color w:val="000000" w:themeColor="text1"/>
        </w:rPr>
        <w:t>プロフィール</w:t>
      </w:r>
    </w:p>
    <w:p w:rsidR="002173FB" w:rsidRDefault="00EC0EF5" w:rsidP="003C2CB4">
      <w:pPr>
        <w:ind w:firstLineChars="100" w:firstLine="280"/>
        <w:rPr>
          <w:rFonts w:ascii="メイリオ" w:eastAsia="メイリオ" w:hAnsi="メイリオ"/>
          <w:b w:val="0"/>
          <w:color w:val="FF0000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4.2pt;margin-top:.55pt;width:114pt;height:164.25pt;z-index:-251657216;mso-position-horizontal:absolute;mso-position-horizontal-relative:text;mso-position-vertical:absolute;mso-position-vertical-relative:text">
            <v:imagedata r:id="rId8" o:title="P6042398" croptop="6782f" cropbottom="14946f" cropleft="12501f" cropright="12600f"/>
          </v:shape>
        </w:pict>
      </w:r>
    </w:p>
    <w:p w:rsidR="003C2CB4" w:rsidRPr="00DC40DF" w:rsidRDefault="002173FB" w:rsidP="00DC40DF">
      <w:pPr>
        <w:adjustRightInd w:val="0"/>
        <w:snapToGrid w:val="0"/>
        <w:spacing w:line="180" w:lineRule="auto"/>
        <w:ind w:firstLineChars="1300" w:firstLine="3120"/>
        <w:rPr>
          <w:rFonts w:ascii="メイリオ" w:eastAsia="メイリオ" w:hAnsi="メイリオ"/>
          <w:b w:val="0"/>
          <w:sz w:val="24"/>
          <w:szCs w:val="24"/>
        </w:rPr>
      </w:pP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1987年長崎県生まれ。</w:t>
      </w:r>
    </w:p>
    <w:p w:rsidR="003C2CB4" w:rsidRPr="00DC40DF" w:rsidRDefault="003C2CB4" w:rsidP="00DC40DF">
      <w:pPr>
        <w:adjustRightInd w:val="0"/>
        <w:snapToGrid w:val="0"/>
        <w:spacing w:line="180" w:lineRule="auto"/>
        <w:ind w:leftChars="1100" w:left="3080" w:rightChars="5" w:right="14"/>
        <w:rPr>
          <w:rFonts w:ascii="メイリオ" w:eastAsia="メイリオ" w:hAnsi="メイリオ"/>
          <w:b w:val="0"/>
          <w:sz w:val="24"/>
          <w:szCs w:val="24"/>
        </w:rPr>
      </w:pP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 xml:space="preserve">広島大学大学院生物圏科学研究科博士課程後期単位取得　　　　　</w:t>
      </w:r>
      <w:r w:rsidR="002173FB" w:rsidRPr="00DC40DF">
        <w:rPr>
          <w:rFonts w:ascii="メイリオ" w:eastAsia="メイリオ" w:hAnsi="メイリオ" w:hint="eastAsia"/>
          <w:b w:val="0"/>
          <w:sz w:val="24"/>
          <w:szCs w:val="24"/>
        </w:rPr>
        <w:t>博士（農学）。2017年4月より一般社団法人ＪＣ総研（現・ＪＣＡ）副主任研究員。</w:t>
      </w:r>
    </w:p>
    <w:p w:rsidR="0085531D" w:rsidRPr="00DC40DF" w:rsidRDefault="002173FB" w:rsidP="00DC40DF">
      <w:pPr>
        <w:adjustRightInd w:val="0"/>
        <w:snapToGrid w:val="0"/>
        <w:spacing w:line="180" w:lineRule="auto"/>
        <w:ind w:leftChars="1100" w:left="3080" w:rightChars="5" w:right="14"/>
        <w:rPr>
          <w:rFonts w:ascii="メイリオ" w:eastAsia="メイリオ" w:hAnsi="メイリオ"/>
          <w:b w:val="0"/>
          <w:sz w:val="24"/>
          <w:szCs w:val="24"/>
        </w:rPr>
      </w:pP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著書</w:t>
      </w:r>
      <w:r w:rsidR="001508FA" w:rsidRPr="00DC40DF">
        <w:rPr>
          <w:rFonts w:ascii="メイリオ" w:eastAsia="メイリオ" w:hAnsi="メイリオ" w:hint="eastAsia"/>
          <w:b w:val="0"/>
          <w:sz w:val="24"/>
          <w:szCs w:val="24"/>
        </w:rPr>
        <w:t>等</w:t>
      </w: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に『事例から学ぶ　組合員と進めるＪＡ自己改革』（共著、2018年）</w:t>
      </w:r>
      <w:r w:rsidR="001508FA" w:rsidRPr="00DC40DF">
        <w:rPr>
          <w:rFonts w:ascii="メイリオ" w:eastAsia="メイリオ" w:hAnsi="メイリオ" w:hint="eastAsia"/>
          <w:b w:val="0"/>
          <w:sz w:val="24"/>
          <w:szCs w:val="24"/>
        </w:rPr>
        <w:t>、「ＪＡの農業労働力支援に関する調査研究報告書」（</w:t>
      </w:r>
      <w:r w:rsidR="001508FA" w:rsidRPr="00DC40DF">
        <w:rPr>
          <w:rFonts w:ascii="メイリオ" w:eastAsia="メイリオ" w:hAnsi="メイリオ"/>
          <w:b w:val="0"/>
          <w:sz w:val="24"/>
          <w:szCs w:val="24"/>
        </w:rPr>
        <w:t>2018</w:t>
      </w:r>
      <w:r w:rsidR="001508FA" w:rsidRPr="00DC40DF">
        <w:rPr>
          <w:rFonts w:ascii="メイリオ" w:eastAsia="メイリオ" w:hAnsi="メイリオ" w:hint="eastAsia"/>
          <w:b w:val="0"/>
          <w:sz w:val="24"/>
          <w:szCs w:val="24"/>
        </w:rPr>
        <w:t>年）</w:t>
      </w: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。</w:t>
      </w:r>
    </w:p>
    <w:p w:rsidR="003C2CB4" w:rsidRDefault="003C2CB4" w:rsidP="00DC40DF">
      <w:pPr>
        <w:adjustRightInd w:val="0"/>
        <w:snapToGrid w:val="0"/>
        <w:rPr>
          <w:rFonts w:ascii="メイリオ" w:eastAsia="メイリオ" w:hAnsi="メイリオ"/>
          <w:sz w:val="24"/>
          <w:szCs w:val="24"/>
        </w:rPr>
      </w:pPr>
    </w:p>
    <w:p w:rsidR="003C2CB4" w:rsidRPr="00DC40DF" w:rsidRDefault="00DC40DF" w:rsidP="00DC40DF">
      <w:pPr>
        <w:adjustRightInd w:val="0"/>
        <w:snapToGrid w:val="0"/>
        <w:spacing w:line="240" w:lineRule="auto"/>
        <w:rPr>
          <w:rFonts w:ascii="メイリオ" w:eastAsia="メイリオ" w:hAnsi="メイリオ"/>
          <w:b w:val="0"/>
          <w:sz w:val="24"/>
          <w:szCs w:val="24"/>
        </w:rPr>
      </w:pP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 xml:space="preserve">　今回は、</w:t>
      </w: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担い手と産地を支えるＪＡの労働力支援</w:t>
      </w:r>
      <w:r w:rsidRPr="00DC40DF">
        <w:rPr>
          <w:rFonts w:ascii="メイリオ" w:eastAsia="メイリオ" w:hAnsi="メイリオ" w:hint="eastAsia"/>
          <w:b w:val="0"/>
          <w:sz w:val="24"/>
          <w:szCs w:val="24"/>
        </w:rPr>
        <w:t>策を、「農作業受託」、「職業紹介」、「援農」などに分類し、それぞれを具体的な事例から解説する。</w:t>
      </w:r>
    </w:p>
    <w:p w:rsidR="00DC40DF" w:rsidRDefault="00DC40DF" w:rsidP="0085531D">
      <w:pPr>
        <w:rPr>
          <w:rFonts w:ascii="メイリオ" w:eastAsia="メイリオ" w:hAnsi="メイリオ"/>
          <w:sz w:val="24"/>
          <w:szCs w:val="24"/>
        </w:rPr>
      </w:pPr>
      <w:bookmarkStart w:id="0" w:name="_GoBack"/>
      <w:bookmarkEnd w:id="0"/>
    </w:p>
    <w:p w:rsidR="0085531D" w:rsidRPr="00172942" w:rsidRDefault="0085531D" w:rsidP="0085531D">
      <w:pPr>
        <w:rPr>
          <w:rFonts w:ascii="メイリオ" w:eastAsia="メイリオ" w:hAnsi="メイリオ"/>
          <w:sz w:val="24"/>
          <w:szCs w:val="24"/>
        </w:rPr>
      </w:pPr>
      <w:r w:rsidRPr="00172942">
        <w:rPr>
          <w:rFonts w:ascii="メイリオ" w:eastAsia="メイリオ" w:hAnsi="メイリオ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A17951" wp14:editId="18B7FA23">
                <wp:simplePos x="0" y="0"/>
                <wp:positionH relativeFrom="margin">
                  <wp:align>right</wp:align>
                </wp:positionH>
                <wp:positionV relativeFrom="paragraph">
                  <wp:posOffset>313690</wp:posOffset>
                </wp:positionV>
                <wp:extent cx="6362700" cy="276225"/>
                <wp:effectExtent l="0" t="0" r="38100" b="28575"/>
                <wp:wrapNone/>
                <wp:docPr id="2" name="ホームベー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76225"/>
                        </a:xfrm>
                        <a:prstGeom prst="homePlate">
                          <a:avLst/>
                        </a:prstGeom>
                        <a:solidFill>
                          <a:schemeClr val="bg2">
                            <a:alpha val="23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2B91D" id="ホームベース 2" o:spid="_x0000_s1026" type="#_x0000_t15" style="position:absolute;left:0;text-align:left;margin-left:449.8pt;margin-top:24.7pt;width:501pt;height:21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" adj="21131" fillcolor="gray [3214]" strokecolor="#464400 [1604]" strokeweight="1pt">
                <v:fill opacity="15163f"/>
                <w10:wrap anchorx="margin"/>
              </v:shape>
            </w:pict>
          </mc:Fallback>
        </mc:AlternateContent>
      </w:r>
    </w:p>
    <w:p w:rsidR="0085531D" w:rsidRPr="00172942" w:rsidRDefault="0085531D" w:rsidP="0085531D">
      <w:pPr>
        <w:jc w:val="center"/>
        <w:rPr>
          <w:rFonts w:ascii="メイリオ" w:eastAsia="メイリオ" w:hAnsi="メイリオ"/>
          <w:szCs w:val="28"/>
        </w:rPr>
      </w:pPr>
      <w:r w:rsidRPr="00172942">
        <w:rPr>
          <w:rFonts w:ascii="メイリオ" w:eastAsia="メイリオ" w:hAnsi="メイリオ" w:hint="eastAsia"/>
          <w:szCs w:val="28"/>
        </w:rPr>
        <w:t>ア　ク　セ　ス</w:t>
      </w:r>
    </w:p>
    <w:p w:rsidR="00327A9E" w:rsidRPr="00327A9E" w:rsidRDefault="00327A9E" w:rsidP="00327A9E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○南海電鉄「和歌山市駅」より</w:t>
      </w:r>
    </w:p>
    <w:p w:rsidR="00327A9E" w:rsidRDefault="00327A9E" w:rsidP="00327A9E">
      <w:pPr>
        <w:pStyle w:val="af9"/>
        <w:spacing w:line="280" w:lineRule="atLeast"/>
        <w:ind w:firstLineChars="200" w:firstLine="420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徒歩　約20分</w:t>
      </w:r>
      <w:r>
        <w:rPr>
          <w:rFonts w:ascii="メイリオ" w:eastAsia="メイリオ" w:hAnsi="メイリオ" w:hint="eastAsia"/>
          <w:spacing w:val="0"/>
          <w:sz w:val="21"/>
          <w:szCs w:val="21"/>
        </w:rPr>
        <w:t>、</w:t>
      </w: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タクシー　約5分</w:t>
      </w:r>
    </w:p>
    <w:p w:rsidR="00327A9E" w:rsidRPr="00327A9E" w:rsidRDefault="00327A9E" w:rsidP="00327A9E">
      <w:pPr>
        <w:pStyle w:val="af9"/>
        <w:spacing w:line="280" w:lineRule="atLeast"/>
        <w:ind w:firstLineChars="200" w:firstLine="420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バス　約10分（9・10番のりば）「県庁前」バス停下車（バス停より約300m・徒歩約4分）</w:t>
      </w:r>
    </w:p>
    <w:p w:rsidR="00327A9E" w:rsidRPr="00327A9E" w:rsidRDefault="00327A9E" w:rsidP="00327A9E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○JR「和歌山駅」より</w:t>
      </w:r>
    </w:p>
    <w:p w:rsidR="00327A9E" w:rsidRPr="00327A9E" w:rsidRDefault="00327A9E" w:rsidP="00327A9E">
      <w:pPr>
        <w:pStyle w:val="af9"/>
        <w:spacing w:line="280" w:lineRule="atLeast"/>
        <w:ind w:firstLineChars="200" w:firstLine="420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徒歩　約35分</w:t>
      </w:r>
      <w:r>
        <w:rPr>
          <w:rFonts w:ascii="メイリオ" w:eastAsia="メイリオ" w:hAnsi="メイリオ" w:hint="eastAsia"/>
          <w:spacing w:val="0"/>
          <w:sz w:val="21"/>
          <w:szCs w:val="21"/>
        </w:rPr>
        <w:t>、</w:t>
      </w: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タクシー　約10分</w:t>
      </w:r>
    </w:p>
    <w:p w:rsidR="00327A9E" w:rsidRPr="00327A9E" w:rsidRDefault="00327A9E" w:rsidP="00327A9E">
      <w:pPr>
        <w:pStyle w:val="af9"/>
        <w:spacing w:line="280" w:lineRule="atLeast"/>
        <w:ind w:firstLineChars="200" w:firstLine="420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バス　約10分（2番のりば）「県庁前」バス停下車（バス停より約300m・徒歩約4分）</w:t>
      </w:r>
    </w:p>
    <w:p w:rsidR="00327A9E" w:rsidRDefault="00327A9E" w:rsidP="00327A9E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○阪和自動車道「和歌山 I・C」より</w:t>
      </w:r>
    </w:p>
    <w:p w:rsidR="00327A9E" w:rsidRPr="00327A9E" w:rsidRDefault="00327A9E" w:rsidP="00327A9E">
      <w:pPr>
        <w:pStyle w:val="af9"/>
        <w:spacing w:line="280" w:lineRule="atLeast"/>
        <w:rPr>
          <w:rFonts w:ascii="メイリオ" w:eastAsia="メイリオ" w:hAnsi="メイリオ"/>
          <w:spacing w:val="0"/>
          <w:sz w:val="21"/>
          <w:szCs w:val="21"/>
        </w:rPr>
      </w:pPr>
      <w:r>
        <w:rPr>
          <w:rFonts w:ascii="メイリオ" w:eastAsia="メイリオ" w:hAnsi="メイリオ" w:hint="eastAsia"/>
          <w:spacing w:val="0"/>
          <w:sz w:val="21"/>
          <w:szCs w:val="21"/>
        </w:rPr>
        <w:t xml:space="preserve">　　</w:t>
      </w:r>
      <w:r w:rsidRPr="00327A9E">
        <w:rPr>
          <w:rFonts w:ascii="メイリオ" w:eastAsia="メイリオ" w:hAnsi="メイリオ" w:hint="eastAsia"/>
          <w:spacing w:val="0"/>
          <w:sz w:val="21"/>
          <w:szCs w:val="21"/>
        </w:rPr>
        <w:t>お車で 約15分・約5km</w:t>
      </w:r>
    </w:p>
    <w:p w:rsidR="0085531D" w:rsidRPr="00DB1727" w:rsidRDefault="009D451C" w:rsidP="0085531D">
      <w:pPr>
        <w:pStyle w:val="af9"/>
        <w:adjustRightInd/>
        <w:spacing w:line="280" w:lineRule="atLeast"/>
        <w:ind w:rightChars="-95" w:right="-266"/>
        <w:rPr>
          <w:rFonts w:ascii="メイリオ" w:eastAsia="メイリオ" w:hAnsi="メイリオ"/>
          <w:spacing w:val="0"/>
          <w:sz w:val="21"/>
          <w:szCs w:val="21"/>
        </w:rPr>
      </w:pPr>
      <w:r>
        <w:rPr>
          <w:rFonts w:ascii="メイリオ" w:eastAsia="メイリオ" w:hAnsi="メイリオ" w:hint="eastAsia"/>
          <w:noProof/>
          <w14:ligatures w14:val="standard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918F88" wp14:editId="2F3C1213">
                <wp:simplePos x="0" y="0"/>
                <wp:positionH relativeFrom="margin">
                  <wp:align>left</wp:align>
                </wp:positionH>
                <wp:positionV relativeFrom="paragraph">
                  <wp:posOffset>263525</wp:posOffset>
                </wp:positionV>
                <wp:extent cx="6505575" cy="1438275"/>
                <wp:effectExtent l="0" t="0" r="28575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14382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E9EFC1" id="正方形/長方形 4" o:spid="_x0000_s1026" style="position:absolute;left:0;text-align:left;margin-left:0;margin-top:20.75pt;width:512.25pt;height:113.2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" filled="f" strokecolor="black [3213]" strokeweight="1pt">
                <w10:wrap anchorx="margin"/>
              </v:rect>
            </w:pict>
          </mc:Fallback>
        </mc:AlternateContent>
      </w:r>
    </w:p>
    <w:p w:rsidR="0085531D" w:rsidRDefault="0085531D" w:rsidP="0085531D">
      <w:pPr>
        <w:pStyle w:val="afa"/>
        <w:suppressAutoHyphens/>
        <w:kinsoku w:val="0"/>
        <w:wordWrap w:val="0"/>
        <w:autoSpaceDE w:val="0"/>
        <w:autoSpaceDN w:val="0"/>
        <w:spacing w:line="426" w:lineRule="exact"/>
        <w:jc w:val="left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>【お問合せ】</w:t>
      </w:r>
    </w:p>
    <w:p w:rsidR="009D451C" w:rsidRPr="007A6808" w:rsidRDefault="009D451C" w:rsidP="009D451C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ind w:firstLineChars="100" w:firstLine="210"/>
        <w:jc w:val="left"/>
        <w:rPr>
          <w:rFonts w:ascii="メイリオ" w:eastAsia="メイリオ" w:hAnsi="メイリオ" w:cs="Times New Roman"/>
          <w:sz w:val="21"/>
          <w:szCs w:val="21"/>
        </w:rPr>
      </w:pPr>
      <w:r w:rsidRPr="007A6808">
        <w:rPr>
          <w:rFonts w:ascii="メイリオ" w:eastAsia="メイリオ" w:hAnsi="メイリオ" w:hint="eastAsia"/>
          <w:sz w:val="21"/>
          <w:szCs w:val="21"/>
        </w:rPr>
        <w:t>食農総合研究所オフィス</w:t>
      </w:r>
      <w:r>
        <w:rPr>
          <w:rFonts w:ascii="メイリオ" w:eastAsia="メイリオ" w:hAnsi="メイリオ" w:hint="eastAsia"/>
          <w:sz w:val="21"/>
          <w:szCs w:val="21"/>
        </w:rPr>
        <w:t xml:space="preserve">　</w:t>
      </w:r>
      <w:r>
        <w:rPr>
          <w:rFonts w:ascii="メイリオ" w:eastAsia="メイリオ" w:hAnsi="メイリオ" w:cs="Times New Roman" w:hint="eastAsia"/>
          <w:sz w:val="21"/>
          <w:szCs w:val="21"/>
        </w:rPr>
        <w:t>：室井（むろい）</w:t>
      </w:r>
    </w:p>
    <w:p w:rsidR="009D451C" w:rsidRPr="001E3A96" w:rsidRDefault="009D451C" w:rsidP="009D451C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jc w:val="left"/>
        <w:rPr>
          <w:rFonts w:ascii="メイリオ" w:eastAsia="メイリオ" w:hAnsi="メイリオ"/>
          <w:sz w:val="24"/>
          <w:szCs w:val="24"/>
        </w:rPr>
      </w:pPr>
      <w:r w:rsidRPr="007A6808">
        <w:rPr>
          <w:rFonts w:ascii="メイリオ" w:eastAsia="メイリオ" w:hAnsi="メイリオ" w:hint="eastAsia"/>
          <w:sz w:val="21"/>
          <w:szCs w:val="21"/>
        </w:rPr>
        <w:t xml:space="preserve">　　　</w:t>
      </w:r>
      <w:r>
        <w:rPr>
          <w:rFonts w:ascii="メイリオ" w:eastAsia="メイリオ" w:hAnsi="メイリオ" w:hint="eastAsia"/>
          <w:sz w:val="21"/>
          <w:szCs w:val="21"/>
        </w:rPr>
        <w:t xml:space="preserve">　　　　　　　　　　　</w:t>
      </w:r>
      <w:r w:rsidRPr="007A6808">
        <w:rPr>
          <w:rFonts w:ascii="メイリオ" w:eastAsia="メイリオ" w:hAnsi="メイリオ" w:cs="Times New Roman"/>
          <w:sz w:val="21"/>
          <w:szCs w:val="21"/>
        </w:rPr>
        <w:t>Tel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 w:rsidRPr="007A6808">
        <w:rPr>
          <w:rFonts w:ascii="メイリオ" w:eastAsia="メイリオ" w:hAnsi="メイリオ" w:cs="Times New Roman"/>
          <w:sz w:val="21"/>
          <w:szCs w:val="21"/>
        </w:rPr>
        <w:t>073-457-7126</w:t>
      </w:r>
      <w:r>
        <w:rPr>
          <w:rFonts w:ascii="メイリオ" w:eastAsia="メイリオ" w:hAnsi="メイリオ" w:hint="eastAsia"/>
          <w:sz w:val="21"/>
          <w:szCs w:val="21"/>
        </w:rPr>
        <w:t xml:space="preserve">　　</w:t>
      </w:r>
      <w:r w:rsidRPr="007A6808">
        <w:rPr>
          <w:rFonts w:ascii="メイリオ" w:eastAsia="メイリオ" w:hAnsi="メイリオ" w:cs="Times New Roman"/>
          <w:sz w:val="21"/>
          <w:szCs w:val="21"/>
        </w:rPr>
        <w:t>e-mail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 w:rsidRPr="007A6808">
        <w:rPr>
          <w:rFonts w:ascii="メイリオ" w:eastAsia="メイリオ" w:hAnsi="メイリオ" w:cs="Times New Roman"/>
          <w:sz w:val="21"/>
          <w:szCs w:val="21"/>
        </w:rPr>
        <w:t>syokuno@center.wakayama-u.ac.jp</w:t>
      </w:r>
    </w:p>
    <w:p w:rsidR="009D451C" w:rsidRDefault="009D451C" w:rsidP="009D451C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jc w:val="left"/>
        <w:rPr>
          <w:rFonts w:ascii="メイリオ" w:eastAsia="メイリオ" w:hAnsi="メイリオ"/>
          <w:sz w:val="21"/>
          <w:szCs w:val="21"/>
        </w:rPr>
      </w:pPr>
      <w:r w:rsidRPr="007A6808">
        <w:rPr>
          <w:rFonts w:ascii="メイリオ" w:eastAsia="メイリオ" w:hAnsi="メイリオ" w:hint="eastAsia"/>
          <w:sz w:val="21"/>
          <w:szCs w:val="21"/>
        </w:rPr>
        <w:t xml:space="preserve">　</w:t>
      </w:r>
      <w:r>
        <w:rPr>
          <w:rFonts w:ascii="メイリオ" w:eastAsia="メイリオ" w:hAnsi="メイリオ" w:hint="eastAsia"/>
          <w:sz w:val="21"/>
          <w:szCs w:val="21"/>
        </w:rPr>
        <w:t>地域資源ユニットリーダー：岸上（きしがみ）</w:t>
      </w:r>
    </w:p>
    <w:p w:rsidR="009D451C" w:rsidRPr="00300BCB" w:rsidRDefault="009D451C" w:rsidP="009D451C">
      <w:pPr>
        <w:pStyle w:val="afa"/>
        <w:suppressAutoHyphens/>
        <w:kinsoku w:val="0"/>
        <w:wordWrap w:val="0"/>
        <w:autoSpaceDE w:val="0"/>
        <w:autoSpaceDN w:val="0"/>
        <w:snapToGrid w:val="0"/>
        <w:spacing w:line="360" w:lineRule="exact"/>
        <w:ind w:firstLineChars="1400" w:firstLine="2940"/>
        <w:jc w:val="left"/>
        <w:rPr>
          <w:rFonts w:ascii="メイリオ" w:eastAsia="メイリオ" w:hAnsi="メイリオ"/>
          <w:sz w:val="21"/>
          <w:szCs w:val="21"/>
        </w:rPr>
      </w:pPr>
      <w:r w:rsidRPr="007A6808">
        <w:rPr>
          <w:rFonts w:ascii="メイリオ" w:eastAsia="メイリオ" w:hAnsi="メイリオ" w:cs="Times New Roman"/>
          <w:sz w:val="21"/>
          <w:szCs w:val="21"/>
        </w:rPr>
        <w:t>Tel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>
        <w:rPr>
          <w:rFonts w:ascii="メイリオ" w:eastAsia="メイリオ" w:hAnsi="メイリオ" w:cs="Times New Roman"/>
          <w:sz w:val="21"/>
          <w:szCs w:val="21"/>
        </w:rPr>
        <w:t>073-457-7</w:t>
      </w:r>
      <w:r>
        <w:rPr>
          <w:rFonts w:ascii="メイリオ" w:eastAsia="メイリオ" w:hAnsi="メイリオ" w:cs="Times New Roman" w:hint="eastAsia"/>
          <w:sz w:val="21"/>
          <w:szCs w:val="21"/>
        </w:rPr>
        <w:t>244</w:t>
      </w:r>
      <w:r>
        <w:rPr>
          <w:rFonts w:ascii="メイリオ" w:eastAsia="メイリオ" w:hAnsi="メイリオ" w:hint="eastAsia"/>
          <w:sz w:val="21"/>
          <w:szCs w:val="21"/>
        </w:rPr>
        <w:t xml:space="preserve">　　</w:t>
      </w:r>
      <w:r w:rsidRPr="007A6808">
        <w:rPr>
          <w:rFonts w:ascii="メイリオ" w:eastAsia="メイリオ" w:hAnsi="メイリオ" w:cs="Times New Roman"/>
          <w:sz w:val="21"/>
          <w:szCs w:val="21"/>
        </w:rPr>
        <w:t>e-mail</w:t>
      </w:r>
      <w:r w:rsidRPr="007A6808">
        <w:rPr>
          <w:rFonts w:ascii="メイリオ" w:eastAsia="メイリオ" w:hAnsi="メイリオ" w:hint="eastAsia"/>
          <w:sz w:val="21"/>
          <w:szCs w:val="21"/>
        </w:rPr>
        <w:t>：</w:t>
      </w:r>
      <w:r>
        <w:rPr>
          <w:rFonts w:ascii="メイリオ" w:eastAsia="メイリオ" w:hAnsi="メイリオ" w:cs="Times New Roman" w:hint="eastAsia"/>
          <w:sz w:val="21"/>
          <w:szCs w:val="21"/>
        </w:rPr>
        <w:t>mkishi</w:t>
      </w:r>
      <w:r w:rsidRPr="007A6808">
        <w:rPr>
          <w:rFonts w:ascii="メイリオ" w:eastAsia="メイリオ" w:hAnsi="メイリオ" w:cs="Times New Roman"/>
          <w:sz w:val="21"/>
          <w:szCs w:val="21"/>
        </w:rPr>
        <w:t>@center.wakayama-u.ac.jp</w:t>
      </w:r>
    </w:p>
    <w:sectPr w:rsidR="009D451C" w:rsidRPr="00300BCB">
      <w:pgSz w:w="12240" w:h="15840" w:code="1"/>
      <w:pgMar w:top="864" w:right="1080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EF5" w:rsidRDefault="00EC0EF5" w:rsidP="00670ED9">
      <w:pPr>
        <w:spacing w:line="240" w:lineRule="auto"/>
      </w:pPr>
      <w:r>
        <w:separator/>
      </w:r>
    </w:p>
  </w:endnote>
  <w:endnote w:type="continuationSeparator" w:id="0">
    <w:p w:rsidR="00EC0EF5" w:rsidRDefault="00EC0EF5" w:rsidP="00670E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EF5" w:rsidRDefault="00EC0EF5" w:rsidP="00670ED9">
      <w:pPr>
        <w:spacing w:line="240" w:lineRule="auto"/>
      </w:pPr>
      <w:r>
        <w:separator/>
      </w:r>
    </w:p>
  </w:footnote>
  <w:footnote w:type="continuationSeparator" w:id="0">
    <w:p w:rsidR="00EC0EF5" w:rsidRDefault="00EC0EF5" w:rsidP="00670E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42F8C"/>
    <w:multiLevelType w:val="hybridMultilevel"/>
    <w:tmpl w:val="23CEEDE4"/>
    <w:lvl w:ilvl="0" w:tplc="FAF2E20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A10"/>
    <w:rsid w:val="00003D7E"/>
    <w:rsid w:val="00037CAF"/>
    <w:rsid w:val="00055F15"/>
    <w:rsid w:val="0013452B"/>
    <w:rsid w:val="00147012"/>
    <w:rsid w:val="001508FA"/>
    <w:rsid w:val="00171152"/>
    <w:rsid w:val="00172942"/>
    <w:rsid w:val="001B54F4"/>
    <w:rsid w:val="001E7931"/>
    <w:rsid w:val="002007A3"/>
    <w:rsid w:val="002173FB"/>
    <w:rsid w:val="0028419F"/>
    <w:rsid w:val="002C19E9"/>
    <w:rsid w:val="002E7BE1"/>
    <w:rsid w:val="00300BCB"/>
    <w:rsid w:val="00314294"/>
    <w:rsid w:val="0032123F"/>
    <w:rsid w:val="00327A9E"/>
    <w:rsid w:val="00333D64"/>
    <w:rsid w:val="00347FBA"/>
    <w:rsid w:val="00351122"/>
    <w:rsid w:val="00351BD1"/>
    <w:rsid w:val="003550D4"/>
    <w:rsid w:val="00356E0E"/>
    <w:rsid w:val="00377676"/>
    <w:rsid w:val="00393E5F"/>
    <w:rsid w:val="003B27E9"/>
    <w:rsid w:val="003B3A10"/>
    <w:rsid w:val="003B7881"/>
    <w:rsid w:val="003C2CB4"/>
    <w:rsid w:val="00413A2C"/>
    <w:rsid w:val="00431D82"/>
    <w:rsid w:val="004339B1"/>
    <w:rsid w:val="00446800"/>
    <w:rsid w:val="004D6270"/>
    <w:rsid w:val="004E1161"/>
    <w:rsid w:val="00513E2A"/>
    <w:rsid w:val="00527A34"/>
    <w:rsid w:val="0054528A"/>
    <w:rsid w:val="005528E5"/>
    <w:rsid w:val="0056375B"/>
    <w:rsid w:val="00574D25"/>
    <w:rsid w:val="00575465"/>
    <w:rsid w:val="005C6E71"/>
    <w:rsid w:val="00602431"/>
    <w:rsid w:val="00646114"/>
    <w:rsid w:val="00670ED9"/>
    <w:rsid w:val="006957B8"/>
    <w:rsid w:val="006C2FA3"/>
    <w:rsid w:val="006D2582"/>
    <w:rsid w:val="006E0B8D"/>
    <w:rsid w:val="00755469"/>
    <w:rsid w:val="0075592A"/>
    <w:rsid w:val="00762E76"/>
    <w:rsid w:val="00763E99"/>
    <w:rsid w:val="007837FB"/>
    <w:rsid w:val="00785C8C"/>
    <w:rsid w:val="007A322D"/>
    <w:rsid w:val="007A6808"/>
    <w:rsid w:val="007E25BE"/>
    <w:rsid w:val="00810FE3"/>
    <w:rsid w:val="00817802"/>
    <w:rsid w:val="00823469"/>
    <w:rsid w:val="00825FEA"/>
    <w:rsid w:val="00842AD9"/>
    <w:rsid w:val="00843D7C"/>
    <w:rsid w:val="00852EA3"/>
    <w:rsid w:val="0085531D"/>
    <w:rsid w:val="00884BA3"/>
    <w:rsid w:val="008B51DE"/>
    <w:rsid w:val="00913296"/>
    <w:rsid w:val="00915E5E"/>
    <w:rsid w:val="009226C0"/>
    <w:rsid w:val="00923704"/>
    <w:rsid w:val="00927ABC"/>
    <w:rsid w:val="009310BB"/>
    <w:rsid w:val="00947BF2"/>
    <w:rsid w:val="009601FC"/>
    <w:rsid w:val="009632EF"/>
    <w:rsid w:val="00964800"/>
    <w:rsid w:val="00966B37"/>
    <w:rsid w:val="009D451C"/>
    <w:rsid w:val="00A33F95"/>
    <w:rsid w:val="00A91E64"/>
    <w:rsid w:val="00AA0229"/>
    <w:rsid w:val="00B93E5A"/>
    <w:rsid w:val="00BC4593"/>
    <w:rsid w:val="00BE1D32"/>
    <w:rsid w:val="00C0391A"/>
    <w:rsid w:val="00C3015C"/>
    <w:rsid w:val="00C43921"/>
    <w:rsid w:val="00C4506B"/>
    <w:rsid w:val="00C56887"/>
    <w:rsid w:val="00C86A82"/>
    <w:rsid w:val="00CA2595"/>
    <w:rsid w:val="00CD4CC6"/>
    <w:rsid w:val="00CE300F"/>
    <w:rsid w:val="00CE596F"/>
    <w:rsid w:val="00D12321"/>
    <w:rsid w:val="00D34F0A"/>
    <w:rsid w:val="00DB1727"/>
    <w:rsid w:val="00DB509A"/>
    <w:rsid w:val="00DB79AD"/>
    <w:rsid w:val="00DC40DF"/>
    <w:rsid w:val="00DF3AE8"/>
    <w:rsid w:val="00EA4531"/>
    <w:rsid w:val="00EC0EF5"/>
    <w:rsid w:val="00F13BE2"/>
    <w:rsid w:val="00F150A6"/>
    <w:rsid w:val="00F203E1"/>
    <w:rsid w:val="00F648C9"/>
    <w:rsid w:val="00F66D08"/>
    <w:rsid w:val="00F8100B"/>
    <w:rsid w:val="00F92729"/>
    <w:rsid w:val="00FB5605"/>
    <w:rsid w:val="00FC5D26"/>
    <w:rsid w:val="00F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911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04040" w:themeColor="text1" w:themeTint="BF"/>
        <w:kern w:val="2"/>
        <w:sz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A82"/>
    <w:rPr>
      <w:rFonts w:eastAsia="Meiryo UI"/>
      <w:b/>
    </w:rPr>
  </w:style>
  <w:style w:type="paragraph" w:styleId="1">
    <w:name w:val="heading 1"/>
    <w:basedOn w:val="a"/>
    <w:next w:val="a"/>
    <w:link w:val="10"/>
    <w:uiPriority w:val="9"/>
    <w:qFormat/>
    <w:rsid w:val="00670ED9"/>
    <w:pPr>
      <w:keepNext/>
      <w:keepLines/>
      <w:spacing w:before="240"/>
      <w:outlineLvl w:val="0"/>
    </w:pPr>
    <w:rPr>
      <w:rFonts w:asciiTheme="majorHAnsi" w:hAnsiTheme="majorHAnsi" w:cstheme="majorBidi"/>
      <w:color w:val="696700" w:themeColor="accent1" w:themeShade="BF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表のスペース"/>
    <w:basedOn w:val="a"/>
    <w:uiPriority w:val="99"/>
    <w:semiHidden/>
    <w:pPr>
      <w:spacing w:line="120" w:lineRule="exact"/>
    </w:pPr>
    <w:rPr>
      <w:sz w:val="12"/>
    </w:rPr>
  </w:style>
  <w:style w:type="character" w:styleId="a5">
    <w:name w:val="Hyperlink"/>
    <w:basedOn w:val="a0"/>
    <w:uiPriority w:val="99"/>
    <w:unhideWhenUsed/>
    <w:rPr>
      <w:color w:val="1A1A1A" w:themeColor="text2"/>
      <w:u w:val="none"/>
    </w:rPr>
  </w:style>
  <w:style w:type="paragraph" w:customStyle="1" w:styleId="a6">
    <w:name w:val="タイトル"/>
    <w:basedOn w:val="a"/>
    <w:next w:val="a"/>
    <w:link w:val="a7"/>
    <w:uiPriority w:val="1"/>
    <w:qFormat/>
    <w:rsid w:val="00F648C9"/>
    <w:pPr>
      <w:spacing w:line="180" w:lineRule="auto"/>
      <w:ind w:left="-74"/>
      <w:contextualSpacing/>
    </w:pPr>
    <w:rPr>
      <w:rFonts w:asciiTheme="majorHAnsi" w:hAnsiTheme="majorHAnsi" w:cstheme="majorBidi"/>
      <w:caps/>
      <w:kern w:val="28"/>
      <w:sz w:val="160"/>
    </w:rPr>
  </w:style>
  <w:style w:type="character" w:customStyle="1" w:styleId="a7">
    <w:name w:val="タイトルの文字"/>
    <w:basedOn w:val="a0"/>
    <w:link w:val="a6"/>
    <w:uiPriority w:val="1"/>
    <w:rsid w:val="00F648C9"/>
    <w:rPr>
      <w:rFonts w:asciiTheme="majorHAnsi" w:eastAsia="Meiryo UI" w:hAnsiTheme="majorHAnsi" w:cstheme="majorBidi"/>
      <w:b/>
      <w:caps/>
      <w:kern w:val="28"/>
      <w:sz w:val="160"/>
    </w:rPr>
  </w:style>
  <w:style w:type="character" w:customStyle="1" w:styleId="a8">
    <w:name w:val="強調"/>
    <w:basedOn w:val="a0"/>
    <w:uiPriority w:val="1"/>
    <w:qFormat/>
    <w:rsid w:val="00670ED9"/>
    <w:rPr>
      <w:rFonts w:eastAsia="Meiryo UI"/>
      <w:b w:val="0"/>
      <w:bCs w:val="0"/>
      <w:color w:val="8D8B00" w:themeColor="accent1"/>
    </w:rPr>
  </w:style>
  <w:style w:type="character" w:customStyle="1" w:styleId="10">
    <w:name w:val="見出し 1 (文字)"/>
    <w:basedOn w:val="a0"/>
    <w:link w:val="1"/>
    <w:uiPriority w:val="9"/>
    <w:rsid w:val="00670ED9"/>
    <w:rPr>
      <w:rFonts w:asciiTheme="majorHAnsi" w:eastAsia="Meiryo UI" w:hAnsiTheme="majorHAnsi" w:cstheme="majorBidi"/>
      <w:color w:val="696700" w:themeColor="accent1" w:themeShade="BF"/>
      <w:sz w:val="32"/>
    </w:rPr>
  </w:style>
  <w:style w:type="paragraph" w:customStyle="1" w:styleId="a9">
    <w:name w:val="イベントの見出し"/>
    <w:basedOn w:val="a"/>
    <w:uiPriority w:val="1"/>
    <w:qFormat/>
    <w:rsid w:val="00C86A82"/>
    <w:pPr>
      <w:spacing w:before="360" w:line="216" w:lineRule="auto"/>
    </w:pPr>
    <w:rPr>
      <w:rFonts w:asciiTheme="majorHAnsi" w:hAnsiTheme="majorHAnsi" w:cstheme="majorBidi"/>
      <w:caps/>
      <w:color w:val="8D8B00" w:themeColor="accent1"/>
      <w:sz w:val="48"/>
    </w:rPr>
  </w:style>
  <w:style w:type="paragraph" w:customStyle="1" w:styleId="aa">
    <w:name w:val="イベント情報"/>
    <w:basedOn w:val="a"/>
    <w:uiPriority w:val="1"/>
    <w:qFormat/>
    <w:rsid w:val="00F648C9"/>
    <w:pPr>
      <w:spacing w:before="20" w:line="180" w:lineRule="auto"/>
      <w:contextualSpacing/>
    </w:pPr>
    <w:rPr>
      <w:sz w:val="76"/>
    </w:rPr>
  </w:style>
  <w:style w:type="paragraph" w:customStyle="1" w:styleId="ab">
    <w:name w:val="住所"/>
    <w:basedOn w:val="a"/>
    <w:uiPriority w:val="1"/>
    <w:qFormat/>
    <w:pPr>
      <w:spacing w:after="600" w:line="240" w:lineRule="auto"/>
    </w:pPr>
    <w:rPr>
      <w:color w:val="8D8B00" w:themeColor="accent1"/>
    </w:rPr>
  </w:style>
  <w:style w:type="paragraph" w:customStyle="1" w:styleId="ac">
    <w:name w:val="ブロック テキスト"/>
    <w:basedOn w:val="a"/>
    <w:uiPriority w:val="1"/>
    <w:unhideWhenUsed/>
    <w:qFormat/>
    <w:pPr>
      <w:spacing w:line="276" w:lineRule="auto"/>
    </w:pPr>
  </w:style>
  <w:style w:type="paragraph" w:customStyle="1" w:styleId="ad">
    <w:name w:val="イベントのサブ見出し"/>
    <w:basedOn w:val="a"/>
    <w:uiPriority w:val="1"/>
    <w:qFormat/>
    <w:rsid w:val="00BC4593"/>
    <w:pPr>
      <w:spacing w:line="216" w:lineRule="auto"/>
    </w:pPr>
    <w:rPr>
      <w:rFonts w:asciiTheme="majorHAnsi" w:hAnsiTheme="majorHAnsi" w:cstheme="majorBidi"/>
      <w:caps/>
      <w:sz w:val="48"/>
    </w:rPr>
  </w:style>
  <w:style w:type="character" w:styleId="ae">
    <w:name w:val="Placeholder Text"/>
    <w:basedOn w:val="a0"/>
    <w:uiPriority w:val="99"/>
    <w:semiHidden/>
    <w:rPr>
      <w:color w:val="808080"/>
    </w:rPr>
  </w:style>
  <w:style w:type="paragraph" w:styleId="af">
    <w:name w:val="header"/>
    <w:basedOn w:val="a"/>
    <w:link w:val="af0"/>
    <w:uiPriority w:val="99"/>
    <w:unhideWhenUsed/>
    <w:rsid w:val="00670ED9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670ED9"/>
  </w:style>
  <w:style w:type="paragraph" w:styleId="af1">
    <w:name w:val="footer"/>
    <w:basedOn w:val="a"/>
    <w:link w:val="af2"/>
    <w:uiPriority w:val="99"/>
    <w:unhideWhenUsed/>
    <w:rsid w:val="00670ED9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670ED9"/>
  </w:style>
  <w:style w:type="character" w:styleId="af3">
    <w:name w:val="Strong"/>
    <w:basedOn w:val="a0"/>
    <w:uiPriority w:val="1"/>
    <w:qFormat/>
    <w:rsid w:val="00670ED9"/>
    <w:rPr>
      <w:rFonts w:eastAsia="Meiryo UI"/>
      <w:b/>
      <w:bCs/>
    </w:rPr>
  </w:style>
  <w:style w:type="paragraph" w:styleId="af4">
    <w:name w:val="Title"/>
    <w:basedOn w:val="a"/>
    <w:next w:val="a"/>
    <w:link w:val="af5"/>
    <w:uiPriority w:val="10"/>
    <w:qFormat/>
    <w:rsid w:val="00670ED9"/>
    <w:pPr>
      <w:spacing w:before="240" w:after="120"/>
      <w:jc w:val="center"/>
      <w:outlineLvl w:val="0"/>
    </w:pPr>
    <w:rPr>
      <w:rFonts w:asciiTheme="majorHAnsi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670ED9"/>
    <w:rPr>
      <w:rFonts w:asciiTheme="majorHAnsi" w:eastAsia="Meiryo UI" w:hAnsiTheme="majorHAnsi" w:cstheme="majorBidi"/>
      <w:sz w:val="32"/>
      <w:szCs w:val="32"/>
    </w:rPr>
  </w:style>
  <w:style w:type="paragraph" w:styleId="af6">
    <w:name w:val="No Spacing"/>
    <w:uiPriority w:val="99"/>
    <w:qFormat/>
    <w:rsid w:val="00670ED9"/>
    <w:pPr>
      <w:spacing w:line="240" w:lineRule="auto"/>
    </w:pPr>
    <w:rPr>
      <w:rFonts w:eastAsia="Meiryo UI"/>
    </w:rPr>
  </w:style>
  <w:style w:type="paragraph" w:styleId="af7">
    <w:name w:val="Balloon Text"/>
    <w:basedOn w:val="a"/>
    <w:link w:val="af8"/>
    <w:uiPriority w:val="99"/>
    <w:semiHidden/>
    <w:unhideWhenUsed/>
    <w:rsid w:val="00825FE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825FEA"/>
    <w:rPr>
      <w:rFonts w:asciiTheme="majorHAnsi" w:eastAsiaTheme="majorEastAsia" w:hAnsiTheme="majorHAnsi" w:cstheme="majorBidi"/>
      <w:b/>
      <w:sz w:val="18"/>
      <w:szCs w:val="18"/>
    </w:rPr>
  </w:style>
  <w:style w:type="paragraph" w:customStyle="1" w:styleId="af9">
    <w:name w:val="一太郎"/>
    <w:rsid w:val="00DB1727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ascii="Century" w:eastAsia="ＭＳ ゴシック" w:hAnsi="Century" w:cs="ＭＳ ゴシック"/>
      <w:color w:val="auto"/>
      <w:spacing w:val="5"/>
      <w:kern w:val="0"/>
      <w:sz w:val="24"/>
      <w:szCs w:val="24"/>
      <w14:ligatures w14:val="none"/>
    </w:rPr>
  </w:style>
  <w:style w:type="paragraph" w:customStyle="1" w:styleId="afa">
    <w:name w:val="標準(太郎文書スタイル)"/>
    <w:uiPriority w:val="99"/>
    <w:rsid w:val="007A6808"/>
    <w:pPr>
      <w:widowControl w:val="0"/>
      <w:overflowPunct w:val="0"/>
      <w:adjustRightInd w:val="0"/>
      <w:spacing w:line="240" w:lineRule="auto"/>
      <w:jc w:val="both"/>
    </w:pPr>
    <w:rPr>
      <w:rFonts w:ascii="Times New Roman" w:eastAsia="ＭＳ 明朝" w:hAnsi="Times New Roman" w:cs="ＭＳ 明朝"/>
      <w:color w:val="000000"/>
      <w:kern w:val="0"/>
      <w:sz w:val="22"/>
      <w:szCs w:val="22"/>
      <w14:ligatures w14:val="none"/>
    </w:rPr>
  </w:style>
  <w:style w:type="paragraph" w:styleId="afb">
    <w:name w:val="List Paragraph"/>
    <w:basedOn w:val="a"/>
    <w:uiPriority w:val="34"/>
    <w:unhideWhenUsed/>
    <w:qFormat/>
    <w:rsid w:val="00003D7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1823E-32FE-4359-8498-0775B6C0D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2018-12-25T01:36:00Z</dcterms:created>
  <dcterms:modified xsi:type="dcterms:W3CDTF">2019-01-09T08:46:00Z</dcterms:modified>
  <cp:version/>
</cp:coreProperties>
</file>